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8CA2" w14:textId="77777777" w:rsidR="00ED37F8" w:rsidRPr="00097DD2" w:rsidRDefault="00ED37F8" w:rsidP="00ED37F8">
      <w:pPr>
        <w:spacing w:after="0"/>
        <w:ind w:right="-283" w:firstLine="708"/>
        <w:jc w:val="both"/>
        <w:rPr>
          <w:rFonts w:ascii="Tahoma" w:hAnsi="Tahoma" w:cs="Tahoma"/>
        </w:rPr>
      </w:pPr>
      <w:r w:rsidRPr="00097DD2">
        <w:rPr>
          <w:rFonts w:ascii="Tahoma" w:hAnsi="Tahoma" w:cs="Tahoma"/>
          <w:color w:val="000000" w:themeColor="text1"/>
        </w:rPr>
        <w:t>Na temelju članka 26. Zakona o predškolskom odgoju i obrazovanju („Narodne novine“, broj 10/97, 107/07, 94/13. i 98/19),</w:t>
      </w:r>
      <w:r w:rsidRPr="00097DD2">
        <w:rPr>
          <w:rFonts w:ascii="Tahoma" w:hAnsi="Tahoma" w:cs="Tahoma"/>
        </w:rPr>
        <w:t xml:space="preserve"> članka 54. Statuta Dječjeg vrtića "Potočnica",  („Službene novine“ Općine Pitomača, broj 8/13, 3/16. i 5/16) i članka 3. Odluke o raspisivanju javnog natječaja za prijam u radni odnos u Dječji vrtić „Potočnica“ KLASA: 112-03/22-01/08, URBROJ: 2189-16-2-22-1 od 14. travnja 2022. godine, Upravno vijeće Dječjeg vrtića "Potočnica", objavljuje</w:t>
      </w:r>
    </w:p>
    <w:p w14:paraId="6A79D174" w14:textId="77777777" w:rsidR="00ED37F8" w:rsidRPr="00097DD2" w:rsidRDefault="00ED37F8" w:rsidP="00ED37F8">
      <w:pPr>
        <w:spacing w:after="0"/>
        <w:ind w:right="-283"/>
        <w:jc w:val="both"/>
        <w:rPr>
          <w:rFonts w:ascii="Tahoma" w:hAnsi="Tahoma" w:cs="Tahoma"/>
        </w:rPr>
      </w:pPr>
    </w:p>
    <w:p w14:paraId="5E654E98" w14:textId="77777777" w:rsidR="00ED37F8" w:rsidRPr="00097DD2" w:rsidRDefault="00ED37F8" w:rsidP="00ED37F8">
      <w:pPr>
        <w:spacing w:after="0"/>
        <w:ind w:right="-283"/>
        <w:jc w:val="center"/>
        <w:rPr>
          <w:rFonts w:ascii="Tahoma" w:hAnsi="Tahoma" w:cs="Tahoma"/>
          <w:b/>
          <w:i/>
        </w:rPr>
      </w:pPr>
      <w:r w:rsidRPr="00097DD2">
        <w:rPr>
          <w:rFonts w:ascii="Tahoma" w:hAnsi="Tahoma" w:cs="Tahoma"/>
          <w:b/>
          <w:i/>
        </w:rPr>
        <w:t>JAVNI NATJEČAJ</w:t>
      </w:r>
    </w:p>
    <w:p w14:paraId="6F84F5EE" w14:textId="77777777" w:rsidR="00ED37F8" w:rsidRPr="00097DD2" w:rsidRDefault="00ED37F8" w:rsidP="00ED37F8">
      <w:pPr>
        <w:pStyle w:val="Tijeloteksta"/>
        <w:ind w:right="-283"/>
        <w:jc w:val="center"/>
        <w:rPr>
          <w:b/>
          <w:i/>
          <w:sz w:val="22"/>
          <w:szCs w:val="22"/>
        </w:rPr>
      </w:pPr>
      <w:r w:rsidRPr="00097DD2">
        <w:rPr>
          <w:b/>
          <w:i/>
          <w:sz w:val="22"/>
          <w:szCs w:val="22"/>
        </w:rPr>
        <w:t>za prijam u radni odnos u Dječji vrtić „Potočnica“</w:t>
      </w:r>
    </w:p>
    <w:p w14:paraId="5ADBAE0F" w14:textId="77777777" w:rsidR="00ED37F8" w:rsidRPr="00097DD2" w:rsidRDefault="00ED37F8" w:rsidP="00ED37F8">
      <w:pPr>
        <w:pStyle w:val="Tijeloteksta"/>
        <w:ind w:right="-283"/>
        <w:jc w:val="center"/>
        <w:rPr>
          <w:b/>
          <w:i/>
          <w:sz w:val="22"/>
          <w:szCs w:val="22"/>
        </w:rPr>
      </w:pPr>
    </w:p>
    <w:p w14:paraId="38B1665E" w14:textId="77777777" w:rsidR="00ED37F8" w:rsidRPr="00097DD2" w:rsidRDefault="00ED37F8" w:rsidP="00ED37F8">
      <w:pPr>
        <w:pStyle w:val="Bezproreda"/>
        <w:ind w:right="-283"/>
        <w:jc w:val="both"/>
        <w:rPr>
          <w:rFonts w:ascii="Tahoma" w:eastAsia="Calibri" w:hAnsi="Tahoma" w:cs="Tahoma"/>
          <w:lang w:val="pt-BR"/>
        </w:rPr>
      </w:pPr>
      <w:r w:rsidRPr="00097DD2">
        <w:rPr>
          <w:rFonts w:ascii="Tahoma" w:hAnsi="Tahoma" w:cs="Tahoma"/>
          <w:b/>
          <w:lang w:val="pt-BR"/>
        </w:rPr>
        <w:t xml:space="preserve">STRUČNI SURADNIK/ICA – psiholog/ica </w:t>
      </w:r>
      <w:r w:rsidRPr="00097DD2">
        <w:rPr>
          <w:rFonts w:ascii="Tahoma" w:hAnsi="Tahoma" w:cs="Tahoma"/>
          <w:b/>
          <w:iCs/>
          <w:color w:val="000000" w:themeColor="text1"/>
        </w:rPr>
        <w:t xml:space="preserve">- 1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izvršitelj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>/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ica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na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određeno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puno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radno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vrijeme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, za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vrijeme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trajanja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projekta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„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Igraonica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 xml:space="preserve"> </w:t>
      </w:r>
      <w:proofErr w:type="spellStart"/>
      <w:r w:rsidRPr="00097DD2">
        <w:rPr>
          <w:rFonts w:ascii="Tahoma" w:hAnsi="Tahoma" w:cs="Tahoma"/>
          <w:b/>
          <w:iCs/>
          <w:color w:val="000000" w:themeColor="text1"/>
        </w:rPr>
        <w:t>sreće</w:t>
      </w:r>
      <w:proofErr w:type="spellEnd"/>
      <w:r w:rsidRPr="00097DD2">
        <w:rPr>
          <w:rFonts w:ascii="Tahoma" w:hAnsi="Tahoma" w:cs="Tahoma"/>
          <w:b/>
          <w:iCs/>
          <w:color w:val="000000" w:themeColor="text1"/>
        </w:rPr>
        <w:t>“</w:t>
      </w:r>
      <w:r w:rsidRPr="00097DD2">
        <w:rPr>
          <w:rFonts w:ascii="Tahoma" w:hAnsi="Tahoma" w:cs="Tahoma"/>
          <w:b/>
          <w:i/>
          <w:color w:val="000000" w:themeColor="text1"/>
        </w:rPr>
        <w:t xml:space="preserve">  </w:t>
      </w:r>
      <w:r w:rsidRPr="00097DD2">
        <w:rPr>
          <w:rFonts w:ascii="Tahoma" w:hAnsi="Tahoma" w:cs="Tahoma"/>
          <w:lang w:val="pt-BR"/>
        </w:rPr>
        <w:t>radi obavljanja privremenih poslova, a najduže do 17 mjeseci,</w:t>
      </w:r>
      <w:r w:rsidRPr="00097DD2">
        <w:rPr>
          <w:rFonts w:ascii="Tahoma" w:hAnsi="Tahoma" w:cs="Tahoma"/>
        </w:rPr>
        <w:t xml:space="preserve"> </w:t>
      </w:r>
      <w:proofErr w:type="spellStart"/>
      <w:r w:rsidRPr="00097DD2">
        <w:rPr>
          <w:rFonts w:ascii="Tahoma" w:hAnsi="Tahoma" w:cs="Tahoma"/>
        </w:rPr>
        <w:t>uz</w:t>
      </w:r>
      <w:proofErr w:type="spellEnd"/>
      <w:r w:rsidRPr="00097DD2">
        <w:rPr>
          <w:rFonts w:ascii="Tahoma" w:hAnsi="Tahoma" w:cs="Tahoma"/>
        </w:rPr>
        <w:t xml:space="preserve"> </w:t>
      </w:r>
      <w:proofErr w:type="spellStart"/>
      <w:r w:rsidRPr="00097DD2">
        <w:rPr>
          <w:rFonts w:ascii="Tahoma" w:hAnsi="Tahoma" w:cs="Tahoma"/>
        </w:rPr>
        <w:t>obvezni</w:t>
      </w:r>
      <w:proofErr w:type="spellEnd"/>
      <w:r w:rsidRPr="00097DD2">
        <w:rPr>
          <w:rFonts w:ascii="Tahoma" w:hAnsi="Tahoma" w:cs="Tahoma"/>
        </w:rPr>
        <w:t xml:space="preserve"> </w:t>
      </w:r>
      <w:proofErr w:type="spellStart"/>
      <w:r w:rsidRPr="00097DD2">
        <w:rPr>
          <w:rFonts w:ascii="Tahoma" w:hAnsi="Tahoma" w:cs="Tahoma"/>
        </w:rPr>
        <w:t>probni</w:t>
      </w:r>
      <w:proofErr w:type="spellEnd"/>
      <w:r w:rsidRPr="00097DD2">
        <w:rPr>
          <w:rFonts w:ascii="Tahoma" w:hAnsi="Tahoma" w:cs="Tahoma"/>
        </w:rPr>
        <w:t xml:space="preserve"> rad u </w:t>
      </w:r>
      <w:proofErr w:type="spellStart"/>
      <w:r w:rsidRPr="00097DD2">
        <w:rPr>
          <w:rFonts w:ascii="Tahoma" w:hAnsi="Tahoma" w:cs="Tahoma"/>
        </w:rPr>
        <w:t>trajanju</w:t>
      </w:r>
      <w:proofErr w:type="spellEnd"/>
      <w:r w:rsidRPr="00097DD2">
        <w:rPr>
          <w:rFonts w:ascii="Tahoma" w:hAnsi="Tahoma" w:cs="Tahoma"/>
        </w:rPr>
        <w:t xml:space="preserve"> od 3 </w:t>
      </w:r>
      <w:proofErr w:type="spellStart"/>
      <w:r w:rsidRPr="00097DD2">
        <w:rPr>
          <w:rFonts w:ascii="Tahoma" w:hAnsi="Tahoma" w:cs="Tahoma"/>
        </w:rPr>
        <w:t>mjeseca</w:t>
      </w:r>
      <w:proofErr w:type="spellEnd"/>
      <w:r w:rsidRPr="00097DD2">
        <w:rPr>
          <w:rFonts w:ascii="Tahoma" w:hAnsi="Tahoma" w:cs="Tahoma"/>
        </w:rPr>
        <w:t>.</w:t>
      </w:r>
    </w:p>
    <w:p w14:paraId="08B0F3BA" w14:textId="77777777" w:rsidR="00ED37F8" w:rsidRPr="00097DD2" w:rsidRDefault="00ED37F8" w:rsidP="00ED37F8">
      <w:pPr>
        <w:pStyle w:val="Tijeloteksta"/>
        <w:ind w:right="-283"/>
        <w:jc w:val="left"/>
        <w:rPr>
          <w:b/>
          <w:sz w:val="22"/>
          <w:szCs w:val="22"/>
        </w:rPr>
      </w:pPr>
    </w:p>
    <w:p w14:paraId="0782D64E" w14:textId="77777777" w:rsidR="00ED37F8" w:rsidRPr="00097DD2" w:rsidRDefault="00ED37F8" w:rsidP="00ED37F8">
      <w:pPr>
        <w:pStyle w:val="Tijeloteksta"/>
        <w:ind w:right="-283"/>
        <w:jc w:val="left"/>
        <w:rPr>
          <w:b/>
          <w:sz w:val="22"/>
          <w:szCs w:val="22"/>
        </w:rPr>
      </w:pPr>
      <w:r w:rsidRPr="00097DD2">
        <w:rPr>
          <w:b/>
          <w:sz w:val="22"/>
          <w:szCs w:val="22"/>
        </w:rPr>
        <w:t>Uvjeti:</w:t>
      </w:r>
    </w:p>
    <w:p w14:paraId="4164167F" w14:textId="77777777" w:rsidR="00ED37F8" w:rsidRPr="00097DD2" w:rsidRDefault="00ED37F8" w:rsidP="00ED37F8">
      <w:pPr>
        <w:pStyle w:val="Tijeloteksta"/>
        <w:numPr>
          <w:ilvl w:val="0"/>
          <w:numId w:val="1"/>
        </w:numPr>
        <w:ind w:right="-283"/>
        <w:rPr>
          <w:sz w:val="22"/>
          <w:szCs w:val="22"/>
        </w:rPr>
      </w:pPr>
      <w:r w:rsidRPr="00097DD2">
        <w:rPr>
          <w:sz w:val="22"/>
          <w:szCs w:val="22"/>
          <w:lang w:val="pt-BR"/>
        </w:rPr>
        <w:t xml:space="preserve">VSS </w:t>
      </w:r>
      <w:r w:rsidRPr="00097DD2">
        <w:rPr>
          <w:color w:val="000000" w:themeColor="text1"/>
          <w:sz w:val="22"/>
          <w:szCs w:val="22"/>
        </w:rPr>
        <w:t>magistra/profesor/diplomirani psiholog, (završen diplomski  sveučilišni studij ili diplomirani specijalistički studij odgovarajuće vrste kojom je stečena visoka stručna sprema u skladu s ranijim propisima),</w:t>
      </w:r>
    </w:p>
    <w:p w14:paraId="37BFEDC3" w14:textId="77777777" w:rsidR="00ED37F8" w:rsidRPr="00097DD2" w:rsidRDefault="00ED37F8" w:rsidP="00ED37F8">
      <w:pPr>
        <w:pStyle w:val="Odlomakpopisa"/>
        <w:numPr>
          <w:ilvl w:val="0"/>
          <w:numId w:val="1"/>
        </w:numPr>
        <w:ind w:right="-283"/>
        <w:rPr>
          <w:rFonts w:ascii="Tahoma" w:hAnsi="Tahoma" w:cs="Tahoma"/>
        </w:rPr>
      </w:pPr>
      <w:r w:rsidRPr="00097DD2">
        <w:rPr>
          <w:rFonts w:ascii="Tahoma" w:hAnsi="Tahoma" w:cs="Tahoma"/>
        </w:rPr>
        <w:t>položen stručni ispit,</w:t>
      </w:r>
    </w:p>
    <w:p w14:paraId="591133B2" w14:textId="77777777" w:rsidR="00ED37F8" w:rsidRPr="00097DD2" w:rsidRDefault="00ED37F8" w:rsidP="00ED37F8">
      <w:pPr>
        <w:pStyle w:val="Odlomakpopisa"/>
        <w:numPr>
          <w:ilvl w:val="0"/>
          <w:numId w:val="1"/>
        </w:numPr>
        <w:ind w:right="-284"/>
        <w:rPr>
          <w:rFonts w:ascii="Tahoma" w:hAnsi="Tahoma" w:cs="Tahoma"/>
        </w:rPr>
      </w:pPr>
      <w:r w:rsidRPr="00097DD2">
        <w:rPr>
          <w:rFonts w:ascii="Tahoma" w:hAnsi="Tahoma" w:cs="Tahoma"/>
        </w:rPr>
        <w:t>zdravstvena sposobnost za obavljanje radnog mjesta.</w:t>
      </w:r>
    </w:p>
    <w:p w14:paraId="03F9160D" w14:textId="77777777" w:rsidR="00ED37F8" w:rsidRPr="00097DD2" w:rsidRDefault="00ED37F8" w:rsidP="00ED37F8">
      <w:pPr>
        <w:ind w:right="-284"/>
        <w:jc w:val="both"/>
        <w:rPr>
          <w:rFonts w:ascii="Tahoma" w:hAnsi="Tahoma" w:cs="Tahoma"/>
          <w:color w:val="000000" w:themeColor="text1"/>
        </w:rPr>
      </w:pPr>
      <w:r w:rsidRPr="00097DD2">
        <w:rPr>
          <w:rFonts w:ascii="Tahoma" w:hAnsi="Tahoma" w:cs="Tahoma"/>
          <w:color w:val="000000" w:themeColor="text1"/>
        </w:rPr>
        <w:t>Dokaz o zdravstvenoj sposobnosti za obavljanje poslova radnog mjesta dostaviti će izabrani kandidat po dostavljenoj obavijesti o izboru.</w:t>
      </w:r>
    </w:p>
    <w:p w14:paraId="05CF90CC" w14:textId="77777777" w:rsidR="00ED37F8" w:rsidRPr="00097DD2" w:rsidRDefault="00ED37F8" w:rsidP="00ED37F8">
      <w:pPr>
        <w:pStyle w:val="Tijeloteksta"/>
        <w:ind w:right="-284"/>
        <w:rPr>
          <w:bCs/>
          <w:color w:val="000000" w:themeColor="text1"/>
          <w:sz w:val="22"/>
          <w:szCs w:val="22"/>
        </w:rPr>
      </w:pPr>
      <w:r w:rsidRPr="00097DD2">
        <w:rPr>
          <w:bCs/>
          <w:color w:val="000000" w:themeColor="text1"/>
          <w:sz w:val="22"/>
          <w:szCs w:val="22"/>
        </w:rPr>
        <w:t>Pored stručnih uvjeta za prijam u radni odnos, kandidat/</w:t>
      </w:r>
      <w:proofErr w:type="spellStart"/>
      <w:r w:rsidRPr="00097DD2">
        <w:rPr>
          <w:bCs/>
          <w:color w:val="000000" w:themeColor="text1"/>
          <w:sz w:val="22"/>
          <w:szCs w:val="22"/>
        </w:rPr>
        <w:t>tkinja</w:t>
      </w:r>
      <w:proofErr w:type="spellEnd"/>
      <w:r w:rsidRPr="00097DD2">
        <w:rPr>
          <w:bCs/>
          <w:color w:val="000000" w:themeColor="text1"/>
          <w:sz w:val="22"/>
          <w:szCs w:val="22"/>
        </w:rPr>
        <w:t xml:space="preserve"> mora ispunjavati opće uvjete za prijam u službu (punoljetnost, hrvatsko državljanstvo).</w:t>
      </w:r>
    </w:p>
    <w:p w14:paraId="06F28BB3" w14:textId="77777777" w:rsidR="00ED37F8" w:rsidRPr="00097DD2" w:rsidRDefault="00ED37F8" w:rsidP="00ED37F8">
      <w:pPr>
        <w:pStyle w:val="Tijeloteksta"/>
        <w:ind w:right="-284"/>
        <w:rPr>
          <w:bCs/>
          <w:color w:val="000000" w:themeColor="text1"/>
          <w:sz w:val="22"/>
          <w:szCs w:val="22"/>
        </w:rPr>
      </w:pPr>
    </w:p>
    <w:p w14:paraId="21E5FE3D" w14:textId="77777777" w:rsidR="00ED37F8" w:rsidRPr="00097DD2" w:rsidRDefault="00ED37F8" w:rsidP="00ED37F8">
      <w:pPr>
        <w:shd w:val="clear" w:color="auto" w:fill="FFFFFF"/>
        <w:spacing w:after="0"/>
        <w:ind w:right="-284"/>
        <w:jc w:val="both"/>
        <w:rPr>
          <w:rFonts w:ascii="Tahoma" w:hAnsi="Tahoma" w:cs="Tahoma"/>
          <w:color w:val="000000"/>
        </w:rPr>
      </w:pPr>
      <w:r w:rsidRPr="00097DD2">
        <w:rPr>
          <w:rFonts w:ascii="Tahoma" w:hAnsi="Tahoma" w:cs="Tahoma"/>
          <w:color w:val="000000"/>
        </w:rPr>
        <w:t>Kandidati/kandidatkinje koji se pozivaju na pravo prednosti pri zapošljavanju na temelju članka 101. Zakona o hrvatskim braniteljima iz Domovinskog rata i članovima njihovih obitelji („Narodne novine“ broj 121/17, 98/19. i 84/21) dužni/dužne su uz prijavu priložiti sve dokaze o ispunjavanju traženih uvjeta iz natječaja te dokaze sukladno članku 103. Zakona o hrvatskim braniteljima iz Domovinskog rata i članovima njihovih obitelji. Dokazi za ostvarivanje prava prednosti prilikom zapošljavanja objavljeni su na mrežnoj stranici Ministarstva hrvatskih branitelja Republike Hrvatske</w:t>
      </w:r>
    </w:p>
    <w:p w14:paraId="0F572415" w14:textId="77777777" w:rsidR="00ED37F8" w:rsidRPr="00097DD2" w:rsidRDefault="00ED37F8" w:rsidP="00ED37F8">
      <w:pPr>
        <w:shd w:val="clear" w:color="auto" w:fill="FFFFFF"/>
        <w:spacing w:after="0"/>
        <w:ind w:right="-284" w:firstLine="357"/>
        <w:rPr>
          <w:rFonts w:ascii="Tahoma" w:hAnsi="Tahoma" w:cs="Tahoma"/>
          <w:color w:val="000000"/>
        </w:rPr>
      </w:pPr>
      <w:hyperlink r:id="rId5" w:history="1">
        <w:r w:rsidRPr="00097DD2">
          <w:rPr>
            <w:rStyle w:val="Hiperveza"/>
            <w:rFonts w:ascii="Tahoma" w:hAnsi="Tahoma" w:cs="Tahoma"/>
            <w:color w:val="000000" w:themeColor="text1"/>
          </w:rPr>
          <w:t>https://gov.hr/moja-uprava/hrvatski-branitelji/zaposljavanje/prednost-pri-zaposljavanju/403</w:t>
        </w:r>
      </w:hyperlink>
      <w:r w:rsidRPr="00097DD2">
        <w:rPr>
          <w:rFonts w:ascii="Tahoma" w:hAnsi="Tahoma" w:cs="Tahoma"/>
          <w:color w:val="000000" w:themeColor="text1"/>
        </w:rPr>
        <w:t>.</w:t>
      </w:r>
    </w:p>
    <w:p w14:paraId="1D0FFCC4" w14:textId="77777777" w:rsidR="00ED37F8" w:rsidRPr="00097DD2" w:rsidRDefault="00ED37F8" w:rsidP="00ED37F8">
      <w:pPr>
        <w:pStyle w:val="Tijeloteksta"/>
        <w:ind w:right="-284"/>
        <w:rPr>
          <w:bCs/>
          <w:color w:val="000000" w:themeColor="text1"/>
          <w:sz w:val="22"/>
          <w:szCs w:val="22"/>
        </w:rPr>
      </w:pPr>
    </w:p>
    <w:p w14:paraId="0960BB74" w14:textId="77777777" w:rsidR="00ED37F8" w:rsidRPr="00097DD2" w:rsidRDefault="00ED37F8" w:rsidP="00ED37F8">
      <w:pPr>
        <w:pStyle w:val="Tijeloteksta"/>
        <w:ind w:right="-283"/>
        <w:rPr>
          <w:sz w:val="22"/>
          <w:szCs w:val="22"/>
        </w:rPr>
      </w:pPr>
      <w:r w:rsidRPr="00097DD2">
        <w:rPr>
          <w:sz w:val="22"/>
          <w:szCs w:val="22"/>
        </w:rPr>
        <w:t>Uz pisanu prijavu na javni natječaj kandidati su dužni priložiti dokaze o ispunjavanju uvjeta i to:</w:t>
      </w:r>
    </w:p>
    <w:p w14:paraId="5F041938" w14:textId="77777777" w:rsidR="00ED37F8" w:rsidRPr="00097DD2" w:rsidRDefault="00ED37F8" w:rsidP="00ED37F8">
      <w:pPr>
        <w:pStyle w:val="Odlomakpopisa"/>
        <w:numPr>
          <w:ilvl w:val="0"/>
          <w:numId w:val="2"/>
        </w:numPr>
        <w:ind w:right="-283"/>
        <w:rPr>
          <w:rFonts w:ascii="Tahoma" w:hAnsi="Tahoma" w:cs="Tahoma"/>
          <w:b/>
        </w:rPr>
      </w:pPr>
      <w:r w:rsidRPr="00097DD2">
        <w:rPr>
          <w:rFonts w:ascii="Tahoma" w:hAnsi="Tahoma" w:cs="Tahoma"/>
          <w:b/>
          <w:bCs/>
        </w:rPr>
        <w:t>životopis (vlastoručno potpisan),</w:t>
      </w:r>
    </w:p>
    <w:p w14:paraId="3B486F82" w14:textId="77777777" w:rsidR="00ED37F8" w:rsidRPr="00097DD2" w:rsidRDefault="00ED37F8" w:rsidP="00ED37F8">
      <w:pPr>
        <w:pStyle w:val="Odlomakpopisa"/>
        <w:numPr>
          <w:ilvl w:val="0"/>
          <w:numId w:val="2"/>
        </w:numPr>
        <w:ind w:right="-283"/>
        <w:rPr>
          <w:rFonts w:ascii="Tahoma" w:hAnsi="Tahoma" w:cs="Tahoma"/>
          <w:b/>
        </w:rPr>
      </w:pPr>
      <w:r w:rsidRPr="00097DD2">
        <w:rPr>
          <w:rFonts w:ascii="Tahoma" w:hAnsi="Tahoma" w:cs="Tahoma"/>
          <w:b/>
        </w:rPr>
        <w:t>dokaz o stručnoj spremi (presliku diplome),</w:t>
      </w:r>
    </w:p>
    <w:p w14:paraId="64EA92DC" w14:textId="77777777" w:rsidR="00ED37F8" w:rsidRPr="00097DD2" w:rsidRDefault="00ED37F8" w:rsidP="00ED37F8">
      <w:pPr>
        <w:pStyle w:val="Tijeloteksta"/>
        <w:numPr>
          <w:ilvl w:val="0"/>
          <w:numId w:val="2"/>
        </w:numPr>
        <w:ind w:right="-284"/>
        <w:rPr>
          <w:b/>
          <w:bCs/>
          <w:color w:val="000000" w:themeColor="text1"/>
          <w:sz w:val="22"/>
          <w:szCs w:val="22"/>
        </w:rPr>
      </w:pPr>
      <w:r w:rsidRPr="00097DD2">
        <w:rPr>
          <w:b/>
          <w:sz w:val="22"/>
          <w:szCs w:val="22"/>
        </w:rPr>
        <w:t>dokaz o položenom stručnom ispitu (preslika uvjerenja),</w:t>
      </w:r>
      <w:r w:rsidRPr="00097DD2">
        <w:rPr>
          <w:b/>
          <w:color w:val="000000" w:themeColor="text1"/>
          <w:sz w:val="22"/>
          <w:szCs w:val="22"/>
          <w:shd w:val="clear" w:color="auto" w:fill="FFFFFF"/>
        </w:rPr>
        <w:t xml:space="preserve"> odnosno dokaz da je osoba oslobođena obveze polaganja stručnog ispita</w:t>
      </w:r>
      <w:r w:rsidRPr="00097DD2">
        <w:rPr>
          <w:b/>
          <w:bCs/>
          <w:color w:val="000000" w:themeColor="text1"/>
          <w:sz w:val="22"/>
          <w:szCs w:val="22"/>
        </w:rPr>
        <w:t>,</w:t>
      </w:r>
    </w:p>
    <w:p w14:paraId="1610EA73" w14:textId="77777777" w:rsidR="00ED37F8" w:rsidRPr="00097DD2" w:rsidRDefault="00ED37F8" w:rsidP="00ED37F8">
      <w:pPr>
        <w:pStyle w:val="Tijeloteksta"/>
        <w:widowControl/>
        <w:numPr>
          <w:ilvl w:val="0"/>
          <w:numId w:val="2"/>
        </w:numPr>
        <w:ind w:right="-283"/>
        <w:rPr>
          <w:b/>
          <w:bCs/>
          <w:sz w:val="22"/>
          <w:szCs w:val="22"/>
        </w:rPr>
      </w:pPr>
      <w:r w:rsidRPr="00097DD2">
        <w:rPr>
          <w:b/>
          <w:bCs/>
          <w:sz w:val="22"/>
          <w:szCs w:val="22"/>
        </w:rPr>
        <w:t>dokaz o državljanstvu Republike Hrvatske (preslika osobne iskaznice ili domovnice),</w:t>
      </w:r>
    </w:p>
    <w:p w14:paraId="21FF002A" w14:textId="77777777" w:rsidR="00ED37F8" w:rsidRPr="00097DD2" w:rsidRDefault="00ED37F8" w:rsidP="00ED37F8">
      <w:pPr>
        <w:pStyle w:val="Tijeloteksta"/>
        <w:widowControl/>
        <w:numPr>
          <w:ilvl w:val="0"/>
          <w:numId w:val="2"/>
        </w:numPr>
        <w:ind w:right="-283"/>
        <w:rPr>
          <w:b/>
          <w:bCs/>
          <w:sz w:val="22"/>
          <w:szCs w:val="22"/>
        </w:rPr>
      </w:pPr>
      <w:r w:rsidRPr="00097DD2">
        <w:rPr>
          <w:b/>
          <w:bCs/>
          <w:sz w:val="22"/>
          <w:szCs w:val="22"/>
        </w:rPr>
        <w:t xml:space="preserve">elektronički zapis ili potvrda o podacima evidentiranim u matičnoj </w:t>
      </w:r>
      <w:proofErr w:type="spellStart"/>
      <w:r w:rsidRPr="00097DD2">
        <w:rPr>
          <w:b/>
          <w:bCs/>
          <w:sz w:val="22"/>
          <w:szCs w:val="22"/>
        </w:rPr>
        <w:t>evideniciji</w:t>
      </w:r>
      <w:proofErr w:type="spellEnd"/>
      <w:r w:rsidRPr="00097DD2">
        <w:rPr>
          <w:b/>
          <w:bCs/>
          <w:sz w:val="22"/>
          <w:szCs w:val="22"/>
        </w:rPr>
        <w:t xml:space="preserve"> Hrvatskog zavoda za mirovinsko osiguranje,</w:t>
      </w:r>
      <w:r w:rsidRPr="00097DD2">
        <w:rPr>
          <w:b/>
          <w:color w:val="000000" w:themeColor="text1"/>
          <w:sz w:val="22"/>
          <w:szCs w:val="22"/>
          <w:shd w:val="clear" w:color="auto" w:fill="FFFFFF"/>
        </w:rPr>
        <w:t xml:space="preserve"> (ne stariji od 30 dana),</w:t>
      </w:r>
    </w:p>
    <w:p w14:paraId="4EB6228C" w14:textId="77777777" w:rsidR="00ED37F8" w:rsidRPr="00097DD2" w:rsidRDefault="00ED37F8" w:rsidP="00ED37F8">
      <w:pPr>
        <w:pStyle w:val="Tijeloteksta"/>
        <w:widowControl/>
        <w:numPr>
          <w:ilvl w:val="0"/>
          <w:numId w:val="2"/>
        </w:numPr>
        <w:ind w:right="-283"/>
        <w:rPr>
          <w:b/>
          <w:bCs/>
          <w:sz w:val="22"/>
          <w:szCs w:val="22"/>
        </w:rPr>
      </w:pPr>
      <w:r w:rsidRPr="00097DD2">
        <w:rPr>
          <w:b/>
          <w:bCs/>
          <w:sz w:val="22"/>
          <w:szCs w:val="22"/>
        </w:rPr>
        <w:t>uvjerenje o nekažnjavanju (ne starije od 6 mjeseci),</w:t>
      </w:r>
    </w:p>
    <w:p w14:paraId="3C584627" w14:textId="77777777" w:rsidR="00ED37F8" w:rsidRPr="00097DD2" w:rsidRDefault="00ED37F8" w:rsidP="00ED37F8">
      <w:pPr>
        <w:pStyle w:val="Tijeloteksta"/>
        <w:numPr>
          <w:ilvl w:val="0"/>
          <w:numId w:val="3"/>
        </w:numPr>
        <w:ind w:left="644" w:right="-283"/>
        <w:rPr>
          <w:b/>
          <w:i/>
          <w:sz w:val="22"/>
          <w:szCs w:val="22"/>
        </w:rPr>
      </w:pPr>
      <w:r w:rsidRPr="00097DD2">
        <w:rPr>
          <w:b/>
          <w:bCs/>
          <w:sz w:val="22"/>
          <w:szCs w:val="22"/>
        </w:rPr>
        <w:t xml:space="preserve">izjavu o nepostojanju zapreka za prijam u radni odnos iz članka 25. stavaka 4. i 10. Zakona o predškolskom odgoju i obrazovanju </w:t>
      </w:r>
      <w:r w:rsidRPr="00097DD2">
        <w:rPr>
          <w:b/>
          <w:sz w:val="22"/>
          <w:szCs w:val="22"/>
        </w:rPr>
        <w:t>(„Narodne novine“, broj 10/97, 107/07, 94/13. i 98/19), (dostupna na stranicama Dječjeg vrtića „Potočnica“).</w:t>
      </w:r>
    </w:p>
    <w:p w14:paraId="21881239" w14:textId="77777777" w:rsidR="00ED37F8" w:rsidRPr="00097DD2" w:rsidRDefault="00ED37F8" w:rsidP="00ED37F8">
      <w:pPr>
        <w:pStyle w:val="Tijeloteksta"/>
        <w:ind w:left="644" w:right="-283"/>
        <w:rPr>
          <w:b/>
          <w:i/>
          <w:sz w:val="22"/>
          <w:szCs w:val="22"/>
        </w:rPr>
      </w:pPr>
    </w:p>
    <w:p w14:paraId="7C2FD631" w14:textId="77777777" w:rsidR="00ED37F8" w:rsidRPr="00097DD2" w:rsidRDefault="00ED37F8" w:rsidP="00ED37F8">
      <w:pPr>
        <w:pStyle w:val="Tijeloteksta"/>
        <w:ind w:right="-283"/>
        <w:rPr>
          <w:bCs/>
          <w:sz w:val="22"/>
          <w:szCs w:val="22"/>
        </w:rPr>
      </w:pPr>
      <w:r w:rsidRPr="00097DD2">
        <w:rPr>
          <w:bCs/>
          <w:sz w:val="22"/>
          <w:szCs w:val="22"/>
        </w:rPr>
        <w:t>Na javni natječaj se, pod ravnopravnim uvjetima, imaju pravo javiti osobe oba spola.</w:t>
      </w:r>
    </w:p>
    <w:p w14:paraId="52390C90" w14:textId="77777777" w:rsidR="00ED37F8" w:rsidRPr="00097DD2" w:rsidRDefault="00ED37F8" w:rsidP="00ED37F8">
      <w:pPr>
        <w:pStyle w:val="Tijeloteksta"/>
        <w:ind w:right="-283"/>
        <w:rPr>
          <w:sz w:val="22"/>
          <w:szCs w:val="22"/>
        </w:rPr>
      </w:pPr>
      <w:r w:rsidRPr="00097DD2">
        <w:rPr>
          <w:sz w:val="22"/>
          <w:szCs w:val="22"/>
        </w:rPr>
        <w:t xml:space="preserve">Radni odnos u Dječjem vrtiću ne može zasnovati osoba koja ima zapreke definirane člankom </w:t>
      </w:r>
      <w:r w:rsidRPr="00097DD2">
        <w:rPr>
          <w:bCs/>
          <w:sz w:val="22"/>
          <w:szCs w:val="22"/>
        </w:rPr>
        <w:t xml:space="preserve">25. Zakona </w:t>
      </w:r>
      <w:r w:rsidRPr="00097DD2">
        <w:rPr>
          <w:sz w:val="22"/>
          <w:szCs w:val="22"/>
        </w:rPr>
        <w:t xml:space="preserve">o predškolskom odgoju i obrazovanju („Narodne novine“, broj 10/97, 107/07, 94/13. i 98/19). Na natječaj se mogu javiti i osobe bez položenog stručnog ispita sukladno članku 28. Zakona o predškolskom odgoju i obrazovanju. </w:t>
      </w:r>
    </w:p>
    <w:p w14:paraId="71A3C667" w14:textId="77777777" w:rsidR="00ED37F8" w:rsidRPr="00097DD2" w:rsidRDefault="00ED37F8" w:rsidP="00ED37F8">
      <w:pPr>
        <w:spacing w:after="0"/>
        <w:ind w:right="-283"/>
        <w:jc w:val="both"/>
        <w:rPr>
          <w:rFonts w:ascii="Tahoma" w:hAnsi="Tahoma" w:cs="Tahoma"/>
        </w:rPr>
      </w:pPr>
      <w:r w:rsidRPr="00097DD2">
        <w:rPr>
          <w:rFonts w:ascii="Tahoma" w:hAnsi="Tahoma" w:cs="Tahoma"/>
          <w:color w:val="000000" w:themeColor="text1"/>
        </w:rPr>
        <w:t>Prijave na javni natječaj s obveznom dokumentacijom dostaviti na adresu:</w:t>
      </w:r>
    </w:p>
    <w:p w14:paraId="32FF524F" w14:textId="77777777" w:rsidR="00ED37F8" w:rsidRPr="00097DD2" w:rsidRDefault="00ED37F8" w:rsidP="00ED37F8">
      <w:pPr>
        <w:shd w:val="clear" w:color="auto" w:fill="FFFFFF"/>
        <w:spacing w:after="0"/>
        <w:ind w:right="-283"/>
        <w:jc w:val="center"/>
        <w:rPr>
          <w:rFonts w:ascii="Tahoma" w:hAnsi="Tahoma" w:cs="Tahoma"/>
          <w:color w:val="000000" w:themeColor="text1"/>
        </w:rPr>
      </w:pPr>
      <w:r w:rsidRPr="00097DD2">
        <w:rPr>
          <w:rFonts w:ascii="Tahoma" w:hAnsi="Tahoma" w:cs="Tahoma"/>
          <w:b/>
          <w:bCs/>
          <w:color w:val="000000" w:themeColor="text1"/>
        </w:rPr>
        <w:t>Upravno vijeće Dječjeg vrtića „Potočnica, Trg kralja Tomislava 12/1, 33405 Pitomača</w:t>
      </w:r>
      <w:r w:rsidRPr="00097DD2">
        <w:rPr>
          <w:rFonts w:ascii="Tahoma" w:hAnsi="Tahoma" w:cs="Tahoma"/>
          <w:bCs/>
          <w:color w:val="000000" w:themeColor="text1"/>
        </w:rPr>
        <w:t>, </w:t>
      </w:r>
      <w:r w:rsidRPr="00097DD2">
        <w:rPr>
          <w:rFonts w:ascii="Tahoma" w:hAnsi="Tahoma" w:cs="Tahoma"/>
          <w:color w:val="000000" w:themeColor="text1"/>
        </w:rPr>
        <w:t>s naznakom </w:t>
      </w:r>
      <w:r w:rsidRPr="00097DD2">
        <w:rPr>
          <w:rFonts w:ascii="Tahoma" w:hAnsi="Tahoma" w:cs="Tahoma"/>
          <w:b/>
          <w:bCs/>
          <w:color w:val="000000" w:themeColor="text1"/>
        </w:rPr>
        <w:t>“Prijava na javni natječaj za STRUČNOG SURADNIKA/</w:t>
      </w:r>
      <w:proofErr w:type="spellStart"/>
      <w:r w:rsidRPr="00097DD2">
        <w:rPr>
          <w:rFonts w:ascii="Tahoma" w:hAnsi="Tahoma" w:cs="Tahoma"/>
          <w:b/>
          <w:bCs/>
          <w:color w:val="000000" w:themeColor="text1"/>
        </w:rPr>
        <w:t>icu</w:t>
      </w:r>
      <w:proofErr w:type="spellEnd"/>
      <w:r w:rsidRPr="00097DD2">
        <w:rPr>
          <w:rFonts w:ascii="Tahoma" w:hAnsi="Tahoma" w:cs="Tahoma"/>
          <w:b/>
          <w:bCs/>
          <w:color w:val="000000" w:themeColor="text1"/>
        </w:rPr>
        <w:t xml:space="preserve"> – psihologa/</w:t>
      </w:r>
      <w:proofErr w:type="spellStart"/>
      <w:r w:rsidRPr="00097DD2">
        <w:rPr>
          <w:rFonts w:ascii="Tahoma" w:hAnsi="Tahoma" w:cs="Tahoma"/>
          <w:b/>
          <w:bCs/>
          <w:color w:val="000000" w:themeColor="text1"/>
        </w:rPr>
        <w:t>icu</w:t>
      </w:r>
      <w:proofErr w:type="spellEnd"/>
      <w:r w:rsidRPr="00097DD2">
        <w:rPr>
          <w:rFonts w:ascii="Tahoma" w:hAnsi="Tahoma" w:cs="Tahoma"/>
          <w:b/>
          <w:bCs/>
          <w:color w:val="000000" w:themeColor="text1"/>
        </w:rPr>
        <w:t xml:space="preserve">” - </w:t>
      </w:r>
      <w:r w:rsidRPr="00097DD2">
        <w:rPr>
          <w:rFonts w:ascii="Tahoma" w:hAnsi="Tahoma" w:cs="Tahoma"/>
          <w:b/>
          <w:i/>
          <w:color w:val="000000" w:themeColor="text1"/>
        </w:rPr>
        <w:t>„Igraonica sreće“</w:t>
      </w:r>
      <w:r w:rsidRPr="00097DD2">
        <w:rPr>
          <w:rFonts w:ascii="Tahoma" w:hAnsi="Tahoma" w:cs="Tahoma"/>
          <w:b/>
          <w:bCs/>
          <w:color w:val="000000" w:themeColor="text1"/>
        </w:rPr>
        <w:t>.“</w:t>
      </w:r>
    </w:p>
    <w:p w14:paraId="080561F7" w14:textId="77777777" w:rsidR="00ED37F8" w:rsidRPr="00097DD2" w:rsidRDefault="00ED37F8" w:rsidP="00ED37F8">
      <w:pPr>
        <w:shd w:val="clear" w:color="auto" w:fill="FFFFFF"/>
        <w:spacing w:after="0"/>
        <w:ind w:right="-283"/>
        <w:jc w:val="both"/>
        <w:rPr>
          <w:rFonts w:ascii="Tahoma" w:hAnsi="Tahoma" w:cs="Tahoma"/>
          <w:color w:val="000000" w:themeColor="text1"/>
        </w:rPr>
      </w:pPr>
      <w:r w:rsidRPr="00097DD2">
        <w:rPr>
          <w:rFonts w:ascii="Tahoma" w:hAnsi="Tahoma" w:cs="Tahoma"/>
          <w:color w:val="000000" w:themeColor="text1"/>
        </w:rPr>
        <w:t>Rok za dostavu prijava na javni natječaj je</w:t>
      </w:r>
      <w:r w:rsidRPr="00097DD2">
        <w:rPr>
          <w:rFonts w:ascii="Tahoma" w:hAnsi="Tahoma" w:cs="Tahoma"/>
          <w:b/>
          <w:bCs/>
          <w:color w:val="000000" w:themeColor="text1"/>
        </w:rPr>
        <w:t> 10. svibnja 2022. godine.</w:t>
      </w:r>
      <w:r w:rsidRPr="00097DD2">
        <w:rPr>
          <w:rFonts w:ascii="Tahoma" w:hAnsi="Tahoma" w:cs="Tahoma"/>
          <w:color w:val="000000" w:themeColor="text1"/>
        </w:rPr>
        <w:t> </w:t>
      </w:r>
    </w:p>
    <w:p w14:paraId="518BFC39" w14:textId="77777777" w:rsidR="00ED37F8" w:rsidRPr="00097DD2" w:rsidRDefault="00ED37F8" w:rsidP="00ED37F8">
      <w:pPr>
        <w:pStyle w:val="tekst"/>
        <w:spacing w:before="0" w:beforeAutospacing="0" w:after="0" w:afterAutospacing="0"/>
        <w:ind w:right="-284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97DD2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Kandidati prijavom na javni natječaj pristaju da Dječji vrtić „Potočnica“, kao voditelj obrade, prikupljene podatke na temelju javnog natječaja obrađuje samo u opsegu i samo u svrhu provedbe javnog natječaja, od osoba ovlaštenih za provedbu javnog natječaja. Dječji vrtić „Potočnica“ će s osobnim podacima postupati sukladno pozitivnim propisima uz primjenu odgovarajućih tehničkih i organizacijskih mjera zaštite osobnih podataka od neovlaštenog pristupa, zlouporabe, otkrivanja, gubitka ili oštećenja.</w:t>
      </w:r>
    </w:p>
    <w:p w14:paraId="0257F918" w14:textId="77777777" w:rsidR="00ED37F8" w:rsidRPr="00097DD2" w:rsidRDefault="00ED37F8" w:rsidP="00ED37F8">
      <w:pPr>
        <w:shd w:val="clear" w:color="auto" w:fill="FFFFFF"/>
        <w:spacing w:after="0"/>
        <w:ind w:right="-283"/>
        <w:jc w:val="both"/>
        <w:rPr>
          <w:rFonts w:ascii="Tahoma" w:hAnsi="Tahoma" w:cs="Tahoma"/>
          <w:color w:val="000000" w:themeColor="text1"/>
        </w:rPr>
      </w:pPr>
      <w:r w:rsidRPr="00097DD2">
        <w:rPr>
          <w:rFonts w:ascii="Tahoma" w:hAnsi="Tahoma" w:cs="Tahoma"/>
          <w:color w:val="000000" w:themeColor="text1"/>
        </w:rPr>
        <w:t>Nepravovremene i nepotpune prijave neće se razmatrati.</w:t>
      </w:r>
    </w:p>
    <w:p w14:paraId="03FBADCB" w14:textId="77777777" w:rsidR="00ED37F8" w:rsidRPr="00097DD2" w:rsidRDefault="00ED37F8" w:rsidP="00ED37F8">
      <w:pPr>
        <w:shd w:val="clear" w:color="auto" w:fill="FFFFFF"/>
        <w:spacing w:after="0"/>
        <w:ind w:right="-283"/>
        <w:jc w:val="both"/>
        <w:rPr>
          <w:rFonts w:ascii="Tahoma" w:hAnsi="Tahoma" w:cs="Tahoma"/>
          <w:color w:val="000000" w:themeColor="text1"/>
        </w:rPr>
      </w:pPr>
      <w:r w:rsidRPr="00097DD2">
        <w:rPr>
          <w:rFonts w:ascii="Tahoma" w:hAnsi="Tahoma" w:cs="Tahoma"/>
          <w:color w:val="000000" w:themeColor="text1"/>
        </w:rPr>
        <w:t xml:space="preserve">O rezultatima izbora kandidati će biti obaviješteni </w:t>
      </w:r>
      <w:r w:rsidRPr="00097DD2">
        <w:rPr>
          <w:rFonts w:ascii="Tahoma" w:hAnsi="Tahoma" w:cs="Tahoma"/>
        </w:rPr>
        <w:t>u zakonskom roku.</w:t>
      </w:r>
    </w:p>
    <w:p w14:paraId="6946EE55" w14:textId="77777777" w:rsidR="00ED37F8" w:rsidRPr="00097DD2" w:rsidRDefault="00ED37F8" w:rsidP="00ED37F8">
      <w:pPr>
        <w:pStyle w:val="tekst"/>
        <w:spacing w:before="0" w:beforeAutospacing="0" w:after="0" w:afterAutospacing="0"/>
        <w:ind w:right="-284"/>
        <w:jc w:val="both"/>
        <w:rPr>
          <w:rFonts w:ascii="Tahoma" w:hAnsi="Tahoma" w:cs="Tahoma"/>
          <w:sz w:val="22"/>
          <w:szCs w:val="22"/>
        </w:rPr>
      </w:pPr>
      <w:r w:rsidRPr="00097DD2">
        <w:rPr>
          <w:rFonts w:ascii="Tahoma" w:hAnsi="Tahoma" w:cs="Tahoma"/>
          <w:sz w:val="22"/>
          <w:szCs w:val="22"/>
        </w:rPr>
        <w:t>Dječji vrtić „Potočnica“ zadržava pravo poništenja javnog natječaja bez bilo kakvih obveza prema prijavljenim kandidatima.</w:t>
      </w:r>
    </w:p>
    <w:p w14:paraId="61321C71" w14:textId="77777777" w:rsidR="00ED37F8" w:rsidRPr="00097DD2" w:rsidRDefault="00ED37F8" w:rsidP="00ED37F8">
      <w:pPr>
        <w:shd w:val="clear" w:color="auto" w:fill="FFFFFF"/>
        <w:spacing w:after="0"/>
        <w:ind w:right="-283"/>
        <w:jc w:val="both"/>
        <w:rPr>
          <w:rFonts w:ascii="Tahoma" w:hAnsi="Tahoma" w:cs="Tahoma"/>
          <w:color w:val="000000" w:themeColor="text1"/>
        </w:rPr>
      </w:pPr>
    </w:p>
    <w:p w14:paraId="5A7A0958" w14:textId="77777777" w:rsidR="00ED37F8" w:rsidRPr="00097DD2" w:rsidRDefault="00ED37F8" w:rsidP="00ED37F8">
      <w:pPr>
        <w:shd w:val="clear" w:color="auto" w:fill="FFFFFF"/>
        <w:spacing w:after="0"/>
        <w:ind w:right="-283"/>
        <w:jc w:val="both"/>
        <w:rPr>
          <w:rFonts w:ascii="Tahoma" w:hAnsi="Tahoma" w:cs="Tahoma"/>
          <w:color w:val="000000" w:themeColor="text1"/>
        </w:rPr>
      </w:pPr>
    </w:p>
    <w:p w14:paraId="16C55D32" w14:textId="77777777" w:rsidR="00ED37F8" w:rsidRPr="00097DD2" w:rsidRDefault="00ED37F8" w:rsidP="00ED37F8">
      <w:pPr>
        <w:spacing w:after="0"/>
        <w:ind w:right="-283"/>
        <w:jc w:val="both"/>
        <w:rPr>
          <w:rFonts w:ascii="Tahoma" w:hAnsi="Tahoma" w:cs="Tahoma"/>
        </w:rPr>
      </w:pPr>
      <w:r w:rsidRPr="00097DD2">
        <w:rPr>
          <w:rFonts w:ascii="Tahoma" w:hAnsi="Tahoma" w:cs="Tahoma"/>
        </w:rPr>
        <w:t>KLASA: 112-03/22-01/08</w:t>
      </w:r>
    </w:p>
    <w:p w14:paraId="2C95140B" w14:textId="77777777" w:rsidR="00ED37F8" w:rsidRPr="00097DD2" w:rsidRDefault="00ED37F8" w:rsidP="00ED37F8">
      <w:pPr>
        <w:spacing w:after="0"/>
        <w:ind w:right="-283"/>
        <w:jc w:val="both"/>
        <w:rPr>
          <w:rFonts w:ascii="Tahoma" w:hAnsi="Tahoma" w:cs="Tahoma"/>
        </w:rPr>
      </w:pPr>
      <w:r w:rsidRPr="00097DD2">
        <w:rPr>
          <w:rFonts w:ascii="Tahoma" w:hAnsi="Tahoma" w:cs="Tahoma"/>
        </w:rPr>
        <w:t>URBROJ: 2189-16-2-22-2</w:t>
      </w:r>
    </w:p>
    <w:p w14:paraId="6E2EAB68" w14:textId="77777777" w:rsidR="00ED37F8" w:rsidRPr="00097DD2" w:rsidRDefault="00ED37F8" w:rsidP="00ED37F8">
      <w:pPr>
        <w:pStyle w:val="Tijeloteksta"/>
        <w:ind w:right="-283"/>
        <w:rPr>
          <w:bCs/>
          <w:sz w:val="22"/>
          <w:szCs w:val="22"/>
        </w:rPr>
      </w:pPr>
      <w:r w:rsidRPr="00097DD2">
        <w:rPr>
          <w:sz w:val="22"/>
          <w:szCs w:val="22"/>
        </w:rPr>
        <w:t>Pitomača, 02. svibnja 2022.</w:t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</w:p>
    <w:p w14:paraId="0F72A494" w14:textId="77777777" w:rsidR="00ED37F8" w:rsidRPr="00097DD2" w:rsidRDefault="00ED37F8" w:rsidP="00ED37F8">
      <w:pPr>
        <w:pStyle w:val="Tijeloteksta"/>
        <w:ind w:right="-283"/>
        <w:rPr>
          <w:bCs/>
          <w:sz w:val="22"/>
          <w:szCs w:val="22"/>
        </w:rPr>
      </w:pPr>
      <w:r w:rsidRPr="00097DD2">
        <w:rPr>
          <w:bCs/>
          <w:sz w:val="22"/>
          <w:szCs w:val="22"/>
        </w:rPr>
        <w:t xml:space="preserve"> </w:t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  <w:r w:rsidRPr="00097DD2">
        <w:rPr>
          <w:sz w:val="22"/>
          <w:szCs w:val="22"/>
        </w:rPr>
        <w:tab/>
      </w:r>
    </w:p>
    <w:p w14:paraId="3C20758B" w14:textId="77777777" w:rsidR="00ED37F8" w:rsidRPr="00097DD2" w:rsidRDefault="00ED37F8" w:rsidP="00ED37F8">
      <w:pPr>
        <w:spacing w:after="0"/>
        <w:ind w:right="-283"/>
        <w:jc w:val="both"/>
        <w:rPr>
          <w:rFonts w:ascii="Tahoma" w:hAnsi="Tahoma" w:cs="Tahoma"/>
        </w:rPr>
      </w:pP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  <w:t xml:space="preserve">                 </w:t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  <w:t xml:space="preserve">             UPRAVNO VIJEĆE</w:t>
      </w:r>
    </w:p>
    <w:p w14:paraId="444A1CAE" w14:textId="77777777" w:rsidR="00ED37F8" w:rsidRPr="00097DD2" w:rsidRDefault="00ED37F8" w:rsidP="00ED37F8">
      <w:pPr>
        <w:spacing w:after="0"/>
        <w:ind w:right="-283"/>
        <w:jc w:val="both"/>
        <w:rPr>
          <w:rFonts w:ascii="Tahoma" w:hAnsi="Tahoma" w:cs="Tahoma"/>
        </w:rPr>
      </w:pP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</w:r>
      <w:r w:rsidRPr="00097DD2">
        <w:rPr>
          <w:rFonts w:ascii="Tahoma" w:hAnsi="Tahoma" w:cs="Tahoma"/>
        </w:rPr>
        <w:tab/>
        <w:t xml:space="preserve">              DJEČJEG VRTIĆA „POTOČNICA“</w:t>
      </w:r>
    </w:p>
    <w:p w14:paraId="6A3B081D" w14:textId="77777777" w:rsidR="00ED37F8" w:rsidRPr="00097DD2" w:rsidRDefault="00ED37F8" w:rsidP="00ED37F8">
      <w:pPr>
        <w:rPr>
          <w:rFonts w:ascii="Tahoma" w:hAnsi="Tahoma" w:cs="Tahoma"/>
        </w:rPr>
      </w:pPr>
    </w:p>
    <w:p w14:paraId="75B3369F" w14:textId="77777777" w:rsidR="00ED37F8" w:rsidRPr="00097DD2" w:rsidRDefault="00ED37F8" w:rsidP="00ED37F8">
      <w:pPr>
        <w:rPr>
          <w:rFonts w:ascii="Tahoma" w:hAnsi="Tahoma" w:cs="Tahoma"/>
          <w:color w:val="000000" w:themeColor="text1"/>
        </w:rPr>
      </w:pPr>
    </w:p>
    <w:p w14:paraId="774355CA" w14:textId="77777777" w:rsidR="00ED37F8" w:rsidRDefault="00ED37F8" w:rsidP="00ED37F8">
      <w:pPr>
        <w:rPr>
          <w:rFonts w:ascii="Tahoma" w:hAnsi="Tahoma" w:cs="Tahoma"/>
          <w:color w:val="000000" w:themeColor="text1"/>
        </w:rPr>
      </w:pPr>
    </w:p>
    <w:p w14:paraId="1AF127E5" w14:textId="77777777" w:rsidR="00CE7601" w:rsidRDefault="00CE7601"/>
    <w:sectPr w:rsidR="00CE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45D"/>
    <w:multiLevelType w:val="hybridMultilevel"/>
    <w:tmpl w:val="8A9C25EC"/>
    <w:lvl w:ilvl="0" w:tplc="83B4156C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446F6"/>
    <w:multiLevelType w:val="hybridMultilevel"/>
    <w:tmpl w:val="16283DD8"/>
    <w:lvl w:ilvl="0" w:tplc="16865B50"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6B21F3"/>
    <w:multiLevelType w:val="hybridMultilevel"/>
    <w:tmpl w:val="574442CE"/>
    <w:lvl w:ilvl="0" w:tplc="16865B50">
      <w:numFmt w:val="bullet"/>
      <w:lvlText w:val="-"/>
      <w:lvlJc w:val="left"/>
      <w:pPr>
        <w:ind w:left="1004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71806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39078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9938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D5"/>
    <w:rsid w:val="00097DD2"/>
    <w:rsid w:val="00933FD5"/>
    <w:rsid w:val="00CE7601"/>
    <w:rsid w:val="00ED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4192-DD27-47DB-9EAC-8B65B671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F8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D37F8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D37F8"/>
    <w:pPr>
      <w:widowControl w:val="0"/>
      <w:spacing w:after="0" w:line="240" w:lineRule="auto"/>
      <w:ind w:right="-188"/>
      <w:jc w:val="both"/>
    </w:pPr>
    <w:rPr>
      <w:rFonts w:ascii="Tahoma" w:eastAsia="Times New Roman" w:hAnsi="Tahoma" w:cs="Tahoma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D37F8"/>
    <w:rPr>
      <w:rFonts w:ascii="Tahoma" w:eastAsia="Times New Roman" w:hAnsi="Tahoma" w:cs="Tahoma"/>
      <w:sz w:val="24"/>
      <w:szCs w:val="20"/>
      <w:lang w:val="hr-HR"/>
    </w:rPr>
  </w:style>
  <w:style w:type="character" w:customStyle="1" w:styleId="BezproredaChar">
    <w:name w:val="Bez proreda Char"/>
    <w:link w:val="Bezproreda"/>
    <w:uiPriority w:val="1"/>
    <w:locked/>
    <w:rsid w:val="00ED37F8"/>
    <w:rPr>
      <w:rFonts w:ascii="Arial" w:eastAsia="Arial" w:hAnsi="Arial" w:cs="Times New Roman"/>
    </w:rPr>
  </w:style>
  <w:style w:type="paragraph" w:styleId="Bezproreda">
    <w:name w:val="No Spacing"/>
    <w:link w:val="BezproredaChar"/>
    <w:uiPriority w:val="1"/>
    <w:qFormat/>
    <w:rsid w:val="00ED37F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Odlomakpopisa">
    <w:name w:val="List Paragraph"/>
    <w:basedOn w:val="Normal"/>
    <w:uiPriority w:val="34"/>
    <w:qFormat/>
    <w:rsid w:val="00ED37F8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customStyle="1" w:styleId="tekst">
    <w:name w:val="tekst"/>
    <w:basedOn w:val="Normal"/>
    <w:uiPriority w:val="99"/>
    <w:rsid w:val="00ED3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3</cp:revision>
  <dcterms:created xsi:type="dcterms:W3CDTF">2022-05-02T10:07:00Z</dcterms:created>
  <dcterms:modified xsi:type="dcterms:W3CDTF">2022-05-02T10:08:00Z</dcterms:modified>
</cp:coreProperties>
</file>